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2" w:type="dxa"/>
        <w:tblInd w:w="-334" w:type="dxa"/>
        <w:tblLayout w:type="fixed"/>
        <w:tblLook w:val="0000" w:firstRow="0" w:lastRow="0" w:firstColumn="0" w:lastColumn="0" w:noHBand="0" w:noVBand="0"/>
      </w:tblPr>
      <w:tblGrid>
        <w:gridCol w:w="993"/>
        <w:gridCol w:w="3879"/>
        <w:gridCol w:w="355"/>
        <w:gridCol w:w="4785"/>
      </w:tblGrid>
      <w:tr w:rsidR="00CE6C44">
        <w:trPr>
          <w:trHeight w:val="1740"/>
        </w:trPr>
        <w:tc>
          <w:tcPr>
            <w:tcW w:w="4872" w:type="dxa"/>
            <w:gridSpan w:val="2"/>
            <w:shd w:val="clear" w:color="auto" w:fill="auto"/>
          </w:tcPr>
          <w:p w:rsidR="00CE6C44" w:rsidRDefault="00191AD5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МИНИСТЕРСТВО</w:t>
            </w:r>
          </w:p>
          <w:p w:rsidR="00CE6C44" w:rsidRDefault="00191AD5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ОБРАЗОВАНИЯ</w:t>
            </w:r>
          </w:p>
          <w:p w:rsidR="00CE6C44" w:rsidRDefault="00191AD5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ТУЛЬСКОЙ ОБЛАСТИ</w:t>
            </w:r>
          </w:p>
          <w:p w:rsidR="00CE6C44" w:rsidRDefault="00CE6C44">
            <w:pPr>
              <w:spacing w:line="300" w:lineRule="exact"/>
              <w:jc w:val="center"/>
              <w:rPr>
                <w:rFonts w:ascii="PT Astra Serif" w:hAnsi="PT Astra Serif" w:cs="PT Astra Serif"/>
                <w:b/>
              </w:rPr>
            </w:pPr>
          </w:p>
          <w:p w:rsidR="00CE6C44" w:rsidRDefault="00191AD5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Ул. Оружейная, д. 5, г. Тула, 300012</w:t>
            </w:r>
          </w:p>
          <w:p w:rsidR="00CE6C44" w:rsidRDefault="00191AD5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Тел.: (4872) 56-38-20, факс: 36-41-15</w:t>
            </w:r>
          </w:p>
          <w:p w:rsidR="00CE6C44" w:rsidRDefault="00191AD5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E-mail: do_to@tularegion.ru</w:t>
            </w:r>
          </w:p>
          <w:p w:rsidR="00CE6C44" w:rsidRDefault="00191AD5">
            <w:pPr>
              <w:keepNext/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https://education.tularegion.ru</w:t>
            </w:r>
          </w:p>
          <w:p w:rsidR="00CE6C44" w:rsidRDefault="00CE6C44">
            <w:pPr>
              <w:spacing w:line="260" w:lineRule="exact"/>
              <w:jc w:val="center"/>
              <w:rPr>
                <w:color w:val="FFFFFF"/>
                <w:lang w:val="en-US"/>
              </w:rPr>
            </w:pPr>
          </w:p>
          <w:p w:rsidR="00CE6C44" w:rsidRDefault="00191AD5">
            <w:pPr>
              <w:spacing w:line="220" w:lineRule="exact"/>
              <w:jc w:val="center"/>
              <w:rPr>
                <w:color w:val="FFFFFF"/>
                <w:lang w:val="en-US"/>
              </w:rPr>
            </w:pPr>
            <w:bookmarkStart w:id="0" w:name="stamp_nomer"/>
            <w:bookmarkStart w:id="1" w:name="REGNUMDATESTAMP"/>
            <w:r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 xml:space="preserve"> </w:t>
            </w:r>
            <w:bookmarkEnd w:id="0"/>
            <w:bookmarkEnd w:id="1"/>
          </w:p>
          <w:p w:rsidR="00CE6C44" w:rsidRDefault="00CE6C44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355" w:type="dxa"/>
            <w:vMerge w:val="restart"/>
            <w:shd w:val="clear" w:color="auto" w:fill="auto"/>
          </w:tcPr>
          <w:p w:rsidR="00CE6C44" w:rsidRDefault="00CE6C44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CE6C44" w:rsidRDefault="00191AD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Руководителям </w:t>
            </w:r>
          </w:p>
          <w:p w:rsidR="00CE6C44" w:rsidRDefault="00191AD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</w:p>
          <w:p w:rsidR="00CE6C44" w:rsidRDefault="00191AD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 сфере образования</w:t>
            </w:r>
          </w:p>
          <w:p w:rsidR="00CE6C44" w:rsidRDefault="00191AD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</w:p>
          <w:p w:rsidR="00CE6C44" w:rsidRDefault="00191AD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государственных образовательных учреждений, подведомственных министерству образования Тульской области</w:t>
            </w:r>
          </w:p>
        </w:tc>
      </w:tr>
      <w:tr w:rsidR="00CE6C44">
        <w:trPr>
          <w:trHeight w:val="226"/>
        </w:trPr>
        <w:tc>
          <w:tcPr>
            <w:tcW w:w="993" w:type="dxa"/>
            <w:shd w:val="clear" w:color="auto" w:fill="auto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CE6C44" w:rsidRDefault="00191AD5">
            <w:pPr>
              <w:tabs>
                <w:tab w:val="left" w:leader="underscore" w:pos="3153"/>
              </w:tabs>
              <w:spacing w:line="220" w:lineRule="exact"/>
              <w:ind w:left="35" w:right="-10"/>
              <w:jc w:val="right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2"/>
              </w:rPr>
              <w:t>На</w:t>
            </w:r>
            <w:r>
              <w:rPr>
                <w:rFonts w:ascii="PT Astra Serif" w:hAnsi="PT Astra Serif" w:cs="PT Astra Serif"/>
                <w:b/>
                <w:sz w:val="22"/>
                <w:lang w:val="en-US"/>
              </w:rPr>
              <w:t xml:space="preserve"> №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CE6C44" w:rsidRDefault="00CE6C44">
            <w:pPr>
              <w:spacing w:line="220" w:lineRule="exact"/>
              <w:rPr>
                <w:lang w:val="en-US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CE6C44" w:rsidRDefault="00CE6C44">
            <w:pPr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  <w:lang w:val="en-US"/>
              </w:rPr>
            </w:pPr>
          </w:p>
        </w:tc>
        <w:tc>
          <w:tcPr>
            <w:tcW w:w="4785" w:type="dxa"/>
            <w:vMerge/>
            <w:shd w:val="clear" w:color="auto" w:fill="auto"/>
          </w:tcPr>
          <w:p w:rsidR="00CE6C44" w:rsidRDefault="00CE6C44">
            <w:pPr>
              <w:pStyle w:val="8"/>
              <w:numPr>
                <w:ilvl w:val="0"/>
                <w:numId w:val="0"/>
              </w:numPr>
              <w:spacing w:line="220" w:lineRule="exact"/>
              <w:jc w:val="center"/>
              <w:rPr>
                <w:rFonts w:ascii="PT Astra Serif" w:hAnsi="PT Astra Serif" w:cs="PT Astra Serif"/>
                <w:u w:val="single"/>
                <w:lang w:val="en-US"/>
              </w:rPr>
            </w:pPr>
          </w:p>
        </w:tc>
      </w:tr>
    </w:tbl>
    <w:p w:rsidR="00CE6C44" w:rsidRDefault="00CE6C44">
      <w:pPr>
        <w:rPr>
          <w:rFonts w:ascii="PT Astra Serif" w:hAnsi="PT Astra Serif" w:cs="PT Astra Serif"/>
          <w:sz w:val="28"/>
          <w:szCs w:val="28"/>
          <w:lang w:val="en-US"/>
        </w:rPr>
      </w:pPr>
    </w:p>
    <w:p w:rsidR="00CE6C44" w:rsidRDefault="00CE6C44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E6C44" w:rsidRDefault="00191AD5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>Уважаемые коллеги!</w:t>
      </w:r>
    </w:p>
    <w:p w:rsidR="00CE6C44" w:rsidRDefault="00CE6C44">
      <w:pPr>
        <w:jc w:val="center"/>
        <w:rPr>
          <w:rFonts w:ascii="PT Astra Serif" w:hAnsi="PT Astra Serif" w:cs="PT Astra Serif"/>
        </w:rPr>
      </w:pPr>
    </w:p>
    <w:p w:rsidR="00CE6C44" w:rsidRDefault="00191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  <w:t xml:space="preserve">Направляем для организации работы </w:t>
      </w:r>
      <w:r>
        <w:rPr>
          <w:sz w:val="28"/>
        </w:rPr>
        <w:t>памятку по профилактике острой респираторной вирусной инфекции, в том числе новой коронавирусной инфекции (Covid-19), рекомендованную для распространения Министерством здравоохранения Российской Федерации</w:t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</w:p>
    <w:p w:rsidR="00CE6C44" w:rsidRDefault="00191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  <w:t>Просим довести данную памятку до сведения всех за</w:t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интересованных участников образовательного процесса.</w:t>
      </w:r>
    </w:p>
    <w:p w:rsidR="00CE6C44" w:rsidRDefault="00CE6C44">
      <w:pPr>
        <w:widowControl w:val="0"/>
        <w:tabs>
          <w:tab w:val="left" w:pos="283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CE6C44" w:rsidRDefault="00191AD5">
      <w:pPr>
        <w:widowControl w:val="0"/>
        <w:tabs>
          <w:tab w:val="left" w:pos="283"/>
        </w:tabs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  <w:t>Приложение на 1л. в 1 экз.</w:t>
      </w:r>
    </w:p>
    <w:p w:rsidR="00CE6C44" w:rsidRDefault="00191AD5">
      <w:pPr>
        <w:widowControl w:val="0"/>
        <w:tabs>
          <w:tab w:val="left" w:pos="283"/>
        </w:tabs>
        <w:spacing w:line="36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</w:r>
    </w:p>
    <w:p w:rsidR="00CE6C44" w:rsidRDefault="00CE6C44">
      <w:pPr>
        <w:widowControl w:val="0"/>
        <w:tabs>
          <w:tab w:val="left" w:pos="283"/>
        </w:tabs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778"/>
        <w:gridCol w:w="2373"/>
        <w:gridCol w:w="2786"/>
      </w:tblGrid>
      <w:tr w:rsidR="00CE6C44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CE6C44" w:rsidRDefault="00191AD5">
            <w:pPr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Заместитель министра образования Тульской области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CE6C44" w:rsidRDefault="00191AD5">
            <w:pPr>
              <w:spacing w:line="220" w:lineRule="exact"/>
              <w:jc w:val="center"/>
              <w:rPr>
                <w:color w:val="FFFFFF"/>
                <w:lang w:val="en-US"/>
              </w:rPr>
            </w:pPr>
            <w:bookmarkStart w:id="2" w:name="stamp_eds"/>
            <w:bookmarkStart w:id="3" w:name="SIGNERSTAMP1"/>
            <w:r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 xml:space="preserve"> </w:t>
            </w:r>
            <w:bookmarkEnd w:id="2"/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CE6C44" w:rsidRDefault="00191AD5">
            <w:pPr>
              <w:jc w:val="right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Л.Ю. Сорокина</w:t>
            </w:r>
          </w:p>
        </w:tc>
      </w:tr>
    </w:tbl>
    <w:p w:rsidR="00CE6C44" w:rsidRDefault="00CE6C44">
      <w:pPr>
        <w:jc w:val="both"/>
        <w:rPr>
          <w:rFonts w:ascii="PT Astra Serif" w:hAnsi="PT Astra Serif" w:cs="PT Astra Serif"/>
          <w:lang w:val="en-US"/>
        </w:rPr>
      </w:pPr>
    </w:p>
    <w:p w:rsidR="00CE6C44" w:rsidRDefault="00CE6C44">
      <w:pPr>
        <w:jc w:val="both"/>
        <w:rPr>
          <w:rFonts w:ascii="PT Astra Serif" w:hAnsi="PT Astra Serif" w:cs="PT Astra Serif"/>
          <w:lang w:val="en-US"/>
        </w:rPr>
      </w:pPr>
    </w:p>
    <w:p w:rsidR="00CE6C44" w:rsidRDefault="00CE6C44">
      <w:pPr>
        <w:jc w:val="both"/>
        <w:rPr>
          <w:rFonts w:ascii="PT Astra Serif" w:hAnsi="PT Astra Serif" w:cs="PT Astra Serif"/>
          <w:lang w:val="en-US"/>
        </w:rPr>
      </w:pPr>
    </w:p>
    <w:p w:rsidR="00CE6C44" w:rsidRDefault="00CE6C44">
      <w:pPr>
        <w:rPr>
          <w:rFonts w:ascii="PT Astra Serif" w:hAnsi="PT Astra Serif" w:cs="PT Astra Serif"/>
          <w:lang w:val="en-US"/>
        </w:rPr>
      </w:pPr>
    </w:p>
    <w:p w:rsidR="00CE6C44" w:rsidRDefault="00CE6C44">
      <w:pPr>
        <w:rPr>
          <w:rFonts w:ascii="PT Astra Serif" w:hAnsi="PT Astra Serif" w:cs="PT Astra Serif"/>
          <w:lang w:val="en-US"/>
        </w:rPr>
      </w:pPr>
    </w:p>
    <w:p w:rsidR="00CE6C44" w:rsidRDefault="00CE6C44">
      <w:pPr>
        <w:rPr>
          <w:rFonts w:ascii="PT Astra Serif" w:hAnsi="PT Astra Serif" w:cs="PT Astra Serif"/>
          <w:lang w:val="en-US"/>
        </w:rPr>
      </w:pPr>
    </w:p>
    <w:p w:rsidR="00CE6C44" w:rsidRDefault="00CE6C44">
      <w:pPr>
        <w:rPr>
          <w:rFonts w:ascii="PT Astra Serif" w:hAnsi="PT Astra Serif" w:cs="PT Astra Serif"/>
          <w:lang w:val="en-US"/>
        </w:rPr>
      </w:pPr>
    </w:p>
    <w:p w:rsidR="00CE6C44" w:rsidRDefault="00CE6C44">
      <w:pPr>
        <w:rPr>
          <w:rFonts w:ascii="PT Astra Serif" w:hAnsi="PT Astra Serif" w:cs="PT Astra Serif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CE6C44">
        <w:trPr>
          <w:cantSplit/>
          <w:trHeight w:val="3402"/>
        </w:trPr>
        <w:tc>
          <w:tcPr>
            <w:tcW w:w="9923" w:type="dxa"/>
            <w:shd w:val="clear" w:color="auto" w:fill="auto"/>
          </w:tcPr>
          <w:p w:rsidR="00CE6C44" w:rsidRDefault="00191AD5">
            <w:pPr>
              <w:widowControl w:val="0"/>
              <w:jc w:val="both"/>
            </w:pPr>
            <w:r>
              <w:rPr>
                <w:rFonts w:ascii="PT Astra Serif" w:hAnsi="PT Astra Serif" w:cs="PT Astra Serif"/>
              </w:rPr>
              <w:t>Исп. Логунова Людмила Юрьевна</w:t>
            </w:r>
          </w:p>
          <w:p w:rsidR="00CE6C44" w:rsidRDefault="00191AD5"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тел. (4872)24-51-04, доб. 26-15</w:t>
            </w:r>
          </w:p>
          <w:p w:rsidR="00CE6C44" w:rsidRDefault="00191AD5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>
              <w:rPr>
                <w:rFonts w:ascii="PT Astra Serif" w:hAnsi="PT Astra Serif"/>
              </w:rPr>
              <w:t xml:space="preserve"> </w:t>
            </w:r>
            <w:bookmarkEnd w:id="4"/>
          </w:p>
          <w:p w:rsidR="00CE6C44" w:rsidRDefault="00191AD5">
            <w:pPr>
              <w:jc w:val="both"/>
              <w:rPr>
                <w:rFonts w:ascii="PT Astra Serif" w:hAnsi="PT Astra Serif"/>
              </w:rPr>
            </w:pPr>
            <w:bookmarkStart w:id="5" w:name="FEEDBACKHL"/>
            <w:r>
              <w:rPr>
                <w:rFonts w:ascii="PT Astra Serif" w:hAnsi="PT Astra Serif"/>
              </w:rPr>
              <w:t xml:space="preserve"> </w:t>
            </w:r>
            <w:bookmarkEnd w:id="5"/>
          </w:p>
          <w:p w:rsidR="00CE6C44" w:rsidRDefault="00191AD5">
            <w:pPr>
              <w:jc w:val="both"/>
              <w:rPr>
                <w:rFonts w:ascii="PT Astra Serif" w:hAnsi="PT Astra Serif"/>
              </w:rPr>
            </w:pPr>
            <w:bookmarkStart w:id="6" w:name="FEEDBACKQR"/>
            <w:r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CE6C44" w:rsidRDefault="00CE6C44">
      <w:pPr>
        <w:rPr>
          <w:rFonts w:ascii="PT Astra Serif" w:hAnsi="PT Astra Serif" w:cs="PT Astra Serif"/>
        </w:rPr>
      </w:pPr>
    </w:p>
    <w:p w:rsidR="00CE6C44" w:rsidRDefault="00CE6C44">
      <w:pPr>
        <w:rPr>
          <w:rFonts w:ascii="PT Astra Serif" w:hAnsi="PT Astra Serif" w:cs="PT Astra Serif"/>
        </w:rPr>
      </w:pPr>
    </w:p>
    <w:p w:rsidR="00CE6C44" w:rsidRDefault="00CE6C44">
      <w:pPr>
        <w:widowControl w:val="0"/>
        <w:jc w:val="right"/>
        <w:rPr>
          <w:rFonts w:ascii="PT Astra Serif" w:hAnsi="PT Astra Serif"/>
          <w:color w:val="000000"/>
          <w:sz w:val="28"/>
        </w:rPr>
      </w:pPr>
    </w:p>
    <w:p w:rsidR="00CE6C44" w:rsidRDefault="00CE6C44">
      <w:pPr>
        <w:rPr>
          <w:rFonts w:ascii="PT Astra Serif" w:hAnsi="PT Astra Serif" w:cs="PT Astra Serif"/>
        </w:rPr>
      </w:pPr>
    </w:p>
    <w:p w:rsidR="00CE6C44" w:rsidRDefault="00CE6C44">
      <w:pPr>
        <w:rPr>
          <w:rFonts w:ascii="PT Astra Serif" w:hAnsi="PT Astra Serif" w:cs="PT Astra Serif"/>
        </w:rPr>
      </w:pPr>
    </w:p>
    <w:p w:rsidR="00CE6C44" w:rsidRDefault="00191AD5">
      <w:pPr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Приложение</w:t>
      </w:r>
    </w:p>
    <w:p w:rsidR="00CE6C44" w:rsidRDefault="00CE6C44">
      <w:pPr>
        <w:jc w:val="right"/>
        <w:rPr>
          <w:rFonts w:ascii="PT Astra Serif" w:hAnsi="PT Astra Serif" w:cs="PT Astra Serif"/>
        </w:rPr>
      </w:pPr>
    </w:p>
    <w:p w:rsidR="00CE6C44" w:rsidRDefault="00191AD5">
      <w:pPr>
        <w:rPr>
          <w:rFonts w:ascii="PT Astra Serif" w:hAnsi="PT Astra Serif" w:cs="PT Astra Serif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210275" cy="774523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210275" cy="7745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9.0pt;height:609.9pt;" stroked="false">
                <v:path textboxrect="0,0,0,0"/>
                <v:imagedata r:id="rId11" o:title=""/>
              </v:shape>
            </w:pict>
          </mc:Fallback>
        </mc:AlternateContent>
      </w:r>
    </w:p>
    <w:p w:rsidR="00CE6C44" w:rsidRDefault="00191AD5">
      <w:pPr>
        <w:tabs>
          <w:tab w:val="left" w:pos="1314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6191250" cy="780783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91249" cy="780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7.5pt;height:61.5pt;" stroked="false">
                <v:path textboxrect="0,0,0,0"/>
                <v:imagedata r:id="rId13" o:title=""/>
              </v:shape>
            </w:pict>
          </mc:Fallback>
        </mc:AlternateContent>
      </w:r>
    </w:p>
    <w:p w:rsidR="00CE6C44" w:rsidRDefault="00CE6C44">
      <w:pPr>
        <w:tabs>
          <w:tab w:val="left" w:pos="1314"/>
        </w:tabs>
        <w:rPr>
          <w:rFonts w:ascii="PT Astra Serif" w:hAnsi="PT Astra Serif" w:cs="PT Astra Serif"/>
        </w:rPr>
      </w:pPr>
    </w:p>
    <w:p w:rsidR="00CE6C44" w:rsidRDefault="00CE6C44">
      <w:pPr>
        <w:ind w:firstLine="709"/>
        <w:rPr>
          <w:rFonts w:ascii="PT Astra Serif" w:hAnsi="PT Astra Serif" w:cs="PT Astra Serif"/>
        </w:rPr>
      </w:pPr>
    </w:p>
    <w:p w:rsidR="00CE6C44" w:rsidRDefault="00CE6C44">
      <w:pPr>
        <w:ind w:firstLine="709"/>
        <w:rPr>
          <w:rFonts w:ascii="PT Astra Serif" w:hAnsi="PT Astra Serif" w:cs="PT Astra Serif"/>
        </w:rPr>
      </w:pPr>
    </w:p>
    <w:sectPr w:rsidR="00CE6C44">
      <w:headerReference w:type="default" r:id="rId14"/>
      <w:headerReference w:type="first" r:id="rId15"/>
      <w:pgSz w:w="11906" w:h="16838"/>
      <w:pgMar w:top="708" w:right="1275" w:bottom="539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C44" w:rsidRDefault="00191AD5">
      <w:r>
        <w:separator/>
      </w:r>
    </w:p>
  </w:endnote>
  <w:endnote w:type="continuationSeparator" w:id="0">
    <w:p w:rsidR="00CE6C44" w:rsidRDefault="0019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C44" w:rsidRDefault="00191AD5">
      <w:r>
        <w:separator/>
      </w:r>
    </w:p>
  </w:footnote>
  <w:footnote w:type="continuationSeparator" w:id="0">
    <w:p w:rsidR="00CE6C44" w:rsidRDefault="0019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C44" w:rsidRDefault="00CE6C4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C44" w:rsidRDefault="00CE6C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4FD"/>
    <w:multiLevelType w:val="hybridMultilevel"/>
    <w:tmpl w:val="FFFFFFFF"/>
    <w:lvl w:ilvl="0" w:tplc="A980298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B80C205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C47A0D5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80D03A5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7A3013C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C93CBE2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3320C99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CF30E2A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A5CA2E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9C063C0"/>
    <w:multiLevelType w:val="hybridMultilevel"/>
    <w:tmpl w:val="FFFFFFFF"/>
    <w:lvl w:ilvl="0" w:tplc="2B385FD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35E6A2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0FEE0B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546727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AF065E8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3E8D3B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9E75E0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E4E9EC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5FCD9F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6811968">
    <w:abstractNumId w:val="1"/>
  </w:num>
  <w:num w:numId="2" w16cid:durableId="202755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44"/>
    <w:rsid w:val="00191AD5"/>
    <w:rsid w:val="00C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BA791-1C3B-3243-A43E-0ACA7A4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3">
    <w:name w:val="Основной шрифт абзаца1"/>
  </w:style>
  <w:style w:type="character" w:styleId="af5">
    <w:name w:val="page number"/>
    <w:basedOn w:val="13"/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f7">
    <w:name w:val="Текст примечания Знак"/>
    <w:basedOn w:val="13"/>
  </w:style>
  <w:style w:type="character" w:customStyle="1" w:styleId="af8">
    <w:name w:val="Тема примечания Знак"/>
    <w:rPr>
      <w:b/>
      <w:bCs/>
    </w:rPr>
  </w:style>
  <w:style w:type="character" w:styleId="af9">
    <w:name w:val="Placeholder Text"/>
    <w:rPr>
      <w:color w:val="808080"/>
    </w:rPr>
  </w:style>
  <w:style w:type="character" w:styleId="afa">
    <w:name w:val="Hyperlink"/>
    <w:rPr>
      <w:color w:val="0000FF"/>
      <w:u w:val="single"/>
    </w:rPr>
  </w:style>
  <w:style w:type="character" w:customStyle="1" w:styleId="afb">
    <w:name w:val="Текст Знак"/>
    <w:rPr>
      <w:rFonts w:ascii="Courier New" w:hAnsi="Courier New" w:cs="Courier New"/>
    </w:rPr>
  </w:style>
  <w:style w:type="paragraph" w:customStyle="1" w:styleId="15">
    <w:name w:val="Заголовок1"/>
    <w:basedOn w:val="a"/>
    <w:next w:val="a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c">
    <w:name w:val="Body Text"/>
    <w:basedOn w:val="a"/>
    <w:pPr>
      <w:jc w:val="both"/>
    </w:pPr>
    <w:rPr>
      <w:sz w:val="28"/>
    </w:r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</w:style>
  <w:style w:type="paragraph" w:styleId="ad">
    <w:name w:val="footer"/>
    <w:basedOn w:val="a"/>
    <w:link w:val="ac"/>
  </w:style>
  <w:style w:type="paragraph" w:styleId="a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f2">
    <w:name w:val="annotation subject"/>
    <w:basedOn w:val="18"/>
    <w:next w:val="18"/>
    <w:rPr>
      <w:b/>
      <w:bCs/>
    </w:rPr>
  </w:style>
  <w:style w:type="paragraph" w:styleId="aff3">
    <w:name w:val="Revision"/>
    <w:rPr>
      <w:sz w:val="24"/>
      <w:szCs w:val="24"/>
      <w:lang w:eastAsia="zh-CN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Pr>
      <w:rFonts w:eastAsia="Lucida Sans Unicode" w:cs="Mangal"/>
      <w:sz w:val="24"/>
      <w:szCs w:val="24"/>
      <w:lang w:eastAsia="zh-CN" w:bidi="hi-IN"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customStyle="1" w:styleId="af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aff8">
    <w:name w:val="Содержимое врезки"/>
    <w:basedOn w:val="a"/>
  </w:style>
  <w:style w:type="table" w:styleId="a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2.pn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0.png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4" Type="http://schemas.openxmlformats.org/officeDocument/2006/relationships/webSettings" Target="webSettings.xm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Гость</cp:lastModifiedBy>
  <cp:revision>2</cp:revision>
  <dcterms:created xsi:type="dcterms:W3CDTF">2023-09-25T14:25:00Z</dcterms:created>
  <dcterms:modified xsi:type="dcterms:W3CDTF">2023-09-25T14:25:00Z</dcterms:modified>
</cp:coreProperties>
</file>