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98" w:rsidRDefault="0017113F">
      <w:pPr>
        <w:jc w:val="center"/>
        <w:rPr>
          <w:b/>
        </w:rPr>
      </w:pPr>
      <w:r>
        <w:rPr>
          <w:b/>
        </w:rPr>
        <w:t xml:space="preserve">Список рекомендуемой для </w:t>
      </w:r>
      <w:proofErr w:type="gramStart"/>
      <w:r>
        <w:rPr>
          <w:b/>
        </w:rPr>
        <w:t>чтения  литературы</w:t>
      </w:r>
      <w:proofErr w:type="gramEnd"/>
    </w:p>
    <w:p w:rsidR="00584398" w:rsidRDefault="0017113F">
      <w:pPr>
        <w:jc w:val="center"/>
        <w:rPr>
          <w:b/>
        </w:rPr>
      </w:pPr>
      <w:r>
        <w:rPr>
          <w:rFonts w:ascii="SchoolBookSanPin" w:hAnsi="SchoolBookSanPin"/>
          <w:color w:val="242021"/>
          <w:sz w:val="20"/>
        </w:rPr>
        <w:t>8 класс</w:t>
      </w:r>
    </w:p>
    <w:p w:rsidR="00584398" w:rsidRDefault="00584398">
      <w:pPr>
        <w:rPr>
          <w:rFonts w:ascii="SchoolBookSanPin-Italic" w:hAnsi="SchoolBookSanPin-Italic"/>
          <w:i/>
          <w:color w:val="242021"/>
          <w:sz w:val="20"/>
        </w:rPr>
      </w:pPr>
    </w:p>
    <w:p w:rsidR="00584398" w:rsidRDefault="0017113F">
      <w:pPr>
        <w:jc w:val="both"/>
      </w:pPr>
      <w:r>
        <w:t>Д.И. Фонвизин. «Недоросль»</w:t>
      </w:r>
    </w:p>
    <w:p w:rsidR="00584398" w:rsidRDefault="0017113F">
      <w:pPr>
        <w:jc w:val="both"/>
      </w:pPr>
      <w:r>
        <w:t xml:space="preserve"> А.С. </w:t>
      </w:r>
      <w:r>
        <w:t>Пушкин. «Капитанская дочка», «Маленькие трагедии" («Моцарт и Сальери"), поэма «</w:t>
      </w:r>
      <w:proofErr w:type="spellStart"/>
      <w:r>
        <w:t>Цыганы</w:t>
      </w:r>
      <w:proofErr w:type="spellEnd"/>
      <w:r>
        <w:t xml:space="preserve">», «Бахчисарайский фонтан", </w:t>
      </w:r>
      <w:r>
        <w:t>стихотворения.</w:t>
      </w:r>
    </w:p>
    <w:p w:rsidR="00584398" w:rsidRDefault="0017113F">
      <w:pPr>
        <w:jc w:val="both"/>
      </w:pPr>
      <w:r>
        <w:t xml:space="preserve"> М.Ю. </w:t>
      </w:r>
      <w:r>
        <w:t xml:space="preserve">Лермонтов «Мцыри», *«Демон", </w:t>
      </w:r>
      <w:r>
        <w:t>стихотворения.</w:t>
      </w:r>
    </w:p>
    <w:p w:rsidR="00584398" w:rsidRDefault="0017113F">
      <w:pPr>
        <w:jc w:val="both"/>
      </w:pPr>
      <w:r>
        <w:t xml:space="preserve"> Н.В. </w:t>
      </w:r>
      <w:r>
        <w:t>Гоголь. «Ревизор», «Шинель»</w:t>
      </w:r>
    </w:p>
    <w:p w:rsidR="00584398" w:rsidRDefault="0017113F">
      <w:pPr>
        <w:jc w:val="both"/>
      </w:pPr>
      <w:r>
        <w:t xml:space="preserve"> Л.Н. Толстой. «Отрочество», «После бала»</w:t>
      </w:r>
    </w:p>
    <w:p w:rsidR="00584398" w:rsidRDefault="0017113F">
      <w:pPr>
        <w:jc w:val="both"/>
      </w:pPr>
      <w:r>
        <w:t xml:space="preserve"> И.С. Тургенев.  «Ася», «Первая любовь».</w:t>
      </w:r>
    </w:p>
    <w:p w:rsidR="00584398" w:rsidRDefault="0017113F">
      <w:pPr>
        <w:jc w:val="both"/>
      </w:pPr>
      <w:r>
        <w:rPr>
          <w:color w:val="242021"/>
        </w:rPr>
        <w:t xml:space="preserve"> Ф. М. Достоевский. «Бедные люди», «Белые ночи»</w:t>
      </w:r>
    </w:p>
    <w:p w:rsidR="00584398" w:rsidRDefault="0017113F">
      <w:pPr>
        <w:jc w:val="both"/>
      </w:pPr>
      <w:r>
        <w:t xml:space="preserve"> А.А. </w:t>
      </w:r>
      <w:r>
        <w:t>Блок. «На поле Куликовом».</w:t>
      </w:r>
    </w:p>
    <w:p w:rsidR="00584398" w:rsidRDefault="0017113F">
      <w:pPr>
        <w:jc w:val="both"/>
      </w:pPr>
      <w:r>
        <w:t xml:space="preserve"> С.А. </w:t>
      </w:r>
      <w:r>
        <w:t>Есенин. Стихотворения.</w:t>
      </w:r>
    </w:p>
    <w:p w:rsidR="00584398" w:rsidRDefault="0017113F">
      <w:pPr>
        <w:jc w:val="both"/>
      </w:pPr>
      <w:r>
        <w:t xml:space="preserve"> И.С. </w:t>
      </w:r>
      <w:proofErr w:type="spellStart"/>
      <w:r>
        <w:t>Шмелёв</w:t>
      </w:r>
      <w:proofErr w:type="spellEnd"/>
      <w:r>
        <w:t>. «Ка</w:t>
      </w:r>
      <w:r>
        <w:t xml:space="preserve">к я стал писателем», * «Лето Господне», </w:t>
      </w:r>
    </w:p>
    <w:p w:rsidR="00584398" w:rsidRDefault="0017113F">
      <w:pPr>
        <w:jc w:val="both"/>
      </w:pPr>
      <w:r>
        <w:t xml:space="preserve">* </w:t>
      </w:r>
      <w:r>
        <w:t xml:space="preserve">М. А. </w:t>
      </w:r>
      <w:r>
        <w:t>Осоргин. «Пенсне».</w:t>
      </w:r>
    </w:p>
    <w:p w:rsidR="00584398" w:rsidRDefault="0017113F">
      <w:pPr>
        <w:jc w:val="both"/>
      </w:pPr>
      <w:proofErr w:type="gramStart"/>
      <w:r>
        <w:t>*  Н.А.</w:t>
      </w:r>
      <w:proofErr w:type="gramEnd"/>
      <w:r>
        <w:t xml:space="preserve"> Тэффи. «Жизнь и воротник», «Выбор креста", * рассказы</w:t>
      </w:r>
    </w:p>
    <w:p w:rsidR="00584398" w:rsidRDefault="0017113F">
      <w:r>
        <w:rPr>
          <w:b/>
          <w:bCs/>
          <w:color w:val="242021"/>
        </w:rPr>
        <w:t>М. А. Булгаков</w:t>
      </w:r>
      <w:r>
        <w:rPr>
          <w:color w:val="242021"/>
        </w:rPr>
        <w:t xml:space="preserve"> «Собачье сердце» </w:t>
      </w:r>
    </w:p>
    <w:p w:rsidR="00584398" w:rsidRDefault="0017113F">
      <w:r>
        <w:rPr>
          <w:color w:val="242021"/>
        </w:rPr>
        <w:t xml:space="preserve">А. Т. Твардовский. Поэма «Василий </w:t>
      </w:r>
      <w:proofErr w:type="spellStart"/>
      <w:r>
        <w:rPr>
          <w:color w:val="242021"/>
        </w:rPr>
        <w:t>Тёркин</w:t>
      </w:r>
      <w:proofErr w:type="spellEnd"/>
      <w:r>
        <w:rPr>
          <w:color w:val="242021"/>
        </w:rPr>
        <w:t>» (главы «Переправа», «Гармонь», «Два солдата», «Поеди</w:t>
      </w:r>
      <w:r>
        <w:rPr>
          <w:color w:val="242021"/>
        </w:rPr>
        <w:t xml:space="preserve">нок» и </w:t>
      </w:r>
      <w:proofErr w:type="spellStart"/>
      <w:proofErr w:type="gramStart"/>
      <w:r>
        <w:rPr>
          <w:color w:val="242021"/>
        </w:rPr>
        <w:t>др</w:t>
      </w:r>
      <w:proofErr w:type="spellEnd"/>
      <w:r>
        <w:rPr>
          <w:color w:val="242021"/>
        </w:rPr>
        <w:t xml:space="preserve"> )</w:t>
      </w:r>
      <w:proofErr w:type="gramEnd"/>
    </w:p>
    <w:p w:rsidR="00584398" w:rsidRDefault="0017113F">
      <w:r>
        <w:rPr>
          <w:color w:val="242021"/>
        </w:rPr>
        <w:t>М. А. Шолохов. Рассказ «</w:t>
      </w:r>
      <w:proofErr w:type="gramStart"/>
      <w:r>
        <w:rPr>
          <w:color w:val="242021"/>
        </w:rPr>
        <w:t>Судьба  человека</w:t>
      </w:r>
      <w:proofErr w:type="gramEnd"/>
      <w:r>
        <w:rPr>
          <w:color w:val="242021"/>
        </w:rPr>
        <w:t>»</w:t>
      </w:r>
    </w:p>
    <w:p w:rsidR="00584398" w:rsidRDefault="0017113F">
      <w:pPr>
        <w:jc w:val="both"/>
      </w:pPr>
      <w:r>
        <w:rPr>
          <w:color w:val="242021"/>
        </w:rPr>
        <w:t>А. И. Солженицын. Рассказ «</w:t>
      </w:r>
      <w:proofErr w:type="spellStart"/>
      <w:r>
        <w:rPr>
          <w:color w:val="242021"/>
        </w:rPr>
        <w:t>Матрёнин</w:t>
      </w:r>
      <w:proofErr w:type="spellEnd"/>
      <w:r>
        <w:rPr>
          <w:color w:val="242021"/>
        </w:rPr>
        <w:t xml:space="preserve"> двор»</w:t>
      </w:r>
    </w:p>
    <w:p w:rsidR="00584398" w:rsidRDefault="0017113F">
      <w:pPr>
        <w:jc w:val="both"/>
      </w:pPr>
      <w:r>
        <w:t xml:space="preserve">В.П. </w:t>
      </w:r>
      <w:r>
        <w:t>Астафьев. «Фотография, на которой меня нет», *«Кража», *«Пастух и пастушка».</w:t>
      </w:r>
    </w:p>
    <w:p w:rsidR="00584398" w:rsidRDefault="0017113F">
      <w:pPr>
        <w:jc w:val="both"/>
      </w:pPr>
      <w:r>
        <w:t xml:space="preserve">*К.Г. </w:t>
      </w:r>
      <w:r>
        <w:t>Паустовский «Телеграмма».</w:t>
      </w:r>
    </w:p>
    <w:p w:rsidR="00584398" w:rsidRDefault="0017113F">
      <w:pPr>
        <w:jc w:val="both"/>
      </w:pPr>
      <w:r>
        <w:t xml:space="preserve"> Стихотворения </w:t>
      </w:r>
      <w:proofErr w:type="spellStart"/>
      <w:r>
        <w:t>Н.М.Рубцова</w:t>
      </w:r>
      <w:proofErr w:type="spellEnd"/>
      <w:r>
        <w:t xml:space="preserve"> («По вечерам», «Встре</w:t>
      </w:r>
      <w:r>
        <w:t xml:space="preserve">ча», «Привет, Россия…»), Н.А. </w:t>
      </w:r>
      <w:r>
        <w:t>Заболоцкого («Вечер на Оке», «Уступи мне, скворец, уголок…</w:t>
      </w:r>
      <w:proofErr w:type="gramStart"/>
      <w:r>
        <w:t>»,«</w:t>
      </w:r>
      <w:proofErr w:type="gramEnd"/>
      <w:r>
        <w:t xml:space="preserve">Журавли», «Я воспитан природой суровой…»); стихотворения </w:t>
      </w:r>
      <w:proofErr w:type="spellStart"/>
      <w:r>
        <w:t>Н.Оцупа</w:t>
      </w:r>
      <w:proofErr w:type="spellEnd"/>
      <w:r>
        <w:t xml:space="preserve">, </w:t>
      </w:r>
      <w:proofErr w:type="spellStart"/>
      <w:r>
        <w:t>З.Гиппиус</w:t>
      </w:r>
      <w:proofErr w:type="spellEnd"/>
      <w:r>
        <w:t>.</w:t>
      </w:r>
    </w:p>
    <w:p w:rsidR="00584398" w:rsidRDefault="0017113F">
      <w:pPr>
        <w:jc w:val="both"/>
      </w:pPr>
      <w:r>
        <w:t xml:space="preserve">Стихи о Великой Отечественной войне </w:t>
      </w:r>
      <w:proofErr w:type="spellStart"/>
      <w:r>
        <w:t>К.М.Симонова</w:t>
      </w:r>
      <w:proofErr w:type="spellEnd"/>
      <w:r>
        <w:t xml:space="preserve">, </w:t>
      </w:r>
      <w:proofErr w:type="spellStart"/>
      <w:r>
        <w:t>М.В.Исаковского</w:t>
      </w:r>
      <w:proofErr w:type="spellEnd"/>
      <w:r>
        <w:t xml:space="preserve"> и других поэтов</w:t>
      </w:r>
    </w:p>
    <w:p w:rsidR="00584398" w:rsidRDefault="0017113F">
      <w:pPr>
        <w:jc w:val="both"/>
      </w:pPr>
      <w:r>
        <w:t xml:space="preserve">* Б.Л. </w:t>
      </w:r>
      <w:r>
        <w:t>В</w:t>
      </w:r>
      <w:r>
        <w:t>асильев «В списках не значился», «Завтра была война», «Не стреляйте в белых лебедей", «Великолепная шестерка", «А зори здесь тихие".</w:t>
      </w:r>
    </w:p>
    <w:p w:rsidR="00584398" w:rsidRDefault="0017113F">
      <w:pPr>
        <w:jc w:val="both"/>
      </w:pPr>
      <w:r>
        <w:t xml:space="preserve">* В. </w:t>
      </w:r>
      <w:proofErr w:type="spellStart"/>
      <w:r>
        <w:t>Закруткин</w:t>
      </w:r>
      <w:proofErr w:type="spellEnd"/>
      <w:r>
        <w:t xml:space="preserve"> «Матерь Человеческая".</w:t>
      </w:r>
    </w:p>
    <w:p w:rsidR="00584398" w:rsidRDefault="0017113F">
      <w:pPr>
        <w:jc w:val="both"/>
      </w:pPr>
      <w:r>
        <w:t xml:space="preserve">* А. </w:t>
      </w:r>
      <w:r>
        <w:t>Приставкин «Кукушата, или Жалобная песнь для успокоения сердца», «Ночевала тучка з</w:t>
      </w:r>
      <w:r>
        <w:t>олотая", рассказы: «Фотография", «Золотая рыбка", «Портрет отца", «Солдат и мальчик".</w:t>
      </w:r>
    </w:p>
    <w:p w:rsidR="00584398" w:rsidRDefault="0017113F">
      <w:pPr>
        <w:jc w:val="both"/>
      </w:pPr>
      <w:r>
        <w:t xml:space="preserve">* А. </w:t>
      </w:r>
      <w:r>
        <w:t>Алексин «Сигнальщики и горнисты», «Раздел имущества»</w:t>
      </w:r>
    </w:p>
    <w:p w:rsidR="00584398" w:rsidRDefault="0017113F">
      <w:pPr>
        <w:jc w:val="both"/>
      </w:pPr>
      <w:r>
        <w:t xml:space="preserve">Б.П. </w:t>
      </w:r>
      <w:r>
        <w:t>Екимов. «Ночь исцеления»</w:t>
      </w:r>
    </w:p>
    <w:p w:rsidR="00584398" w:rsidRDefault="0017113F">
      <w:pPr>
        <w:jc w:val="both"/>
      </w:pPr>
      <w:r>
        <w:t>*В. Быков «Обелиск", «Дожить до рассвета", «Журавлиный крик".</w:t>
      </w:r>
    </w:p>
    <w:p w:rsidR="00584398" w:rsidRDefault="0017113F">
      <w:pPr>
        <w:jc w:val="both"/>
      </w:pPr>
      <w:r>
        <w:t xml:space="preserve">* А. Толстой «Русский </w:t>
      </w:r>
      <w:r>
        <w:t>характер».</w:t>
      </w:r>
    </w:p>
    <w:p w:rsidR="00584398" w:rsidRDefault="0017113F">
      <w:pPr>
        <w:jc w:val="both"/>
      </w:pPr>
      <w:r>
        <w:t xml:space="preserve">  У. </w:t>
      </w:r>
      <w:bookmarkStart w:id="0" w:name="_GoBack"/>
      <w:bookmarkEnd w:id="0"/>
      <w:r>
        <w:t>Шекспир «Ромео и Джульетта», «Ромео и Джульетта», сонеты.</w:t>
      </w:r>
    </w:p>
    <w:p w:rsidR="00584398" w:rsidRDefault="0017113F">
      <w:pPr>
        <w:jc w:val="both"/>
      </w:pPr>
      <w:r>
        <w:rPr>
          <w:color w:val="242021"/>
        </w:rPr>
        <w:t xml:space="preserve">Ж.-Б. Мольер. Комедия «Мещанин во дворянстве» </w:t>
      </w:r>
    </w:p>
    <w:p w:rsidR="00584398" w:rsidRDefault="00584398">
      <w:pPr>
        <w:jc w:val="both"/>
      </w:pPr>
    </w:p>
    <w:p w:rsidR="00584398" w:rsidRDefault="00584398">
      <w:pPr>
        <w:jc w:val="both"/>
        <w:rPr>
          <w:b/>
        </w:rPr>
      </w:pPr>
    </w:p>
    <w:p w:rsidR="00584398" w:rsidRDefault="00584398">
      <w:pPr>
        <w:jc w:val="both"/>
        <w:rPr>
          <w:b/>
        </w:rPr>
      </w:pPr>
    </w:p>
    <w:p w:rsidR="00584398" w:rsidRDefault="0017113F">
      <w:pPr>
        <w:jc w:val="center"/>
      </w:pPr>
      <w:r>
        <w:rPr>
          <w:b/>
        </w:rPr>
        <w:t>Примечания:</w:t>
      </w:r>
    </w:p>
    <w:p w:rsidR="00584398" w:rsidRDefault="0017113F">
      <w:r>
        <w:rPr>
          <w:b/>
        </w:rPr>
        <w:t>*отмечены произведения, которые предлагаются для самостоятельного чтения;</w:t>
      </w:r>
    </w:p>
    <w:p w:rsidR="00584398" w:rsidRDefault="0017113F">
      <w:r>
        <w:rPr>
          <w:b/>
        </w:rPr>
        <w:t xml:space="preserve">учитель предлагает дополнительно произведения </w:t>
      </w:r>
      <w:r>
        <w:rPr>
          <w:b/>
        </w:rPr>
        <w:t>для внеклассного чтения – список включает программные произведения, включённые в учебник-хрестоматию.</w:t>
      </w:r>
    </w:p>
    <w:sectPr w:rsidR="00584398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SanPin">
    <w:altName w:val="Times New Roman"/>
    <w:charset w:val="CC"/>
    <w:family w:val="roman"/>
    <w:pitch w:val="variable"/>
  </w:font>
  <w:font w:name="SchoolBookSanPin-Ita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84398"/>
    <w:rsid w:val="0017113F"/>
    <w:rsid w:val="005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9A7AF-06E1-4B7A-AECE-BAF5B558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1834</Characters>
  <Application>Microsoft Office Word</Application>
  <DocSecurity>0</DocSecurity>
  <Lines>15</Lines>
  <Paragraphs>4</Paragraphs>
  <ScaleCrop>false</ScaleCrop>
  <Company>gimn56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рекомендуемой для чтения  литературы учащимся 7 кл</dc:title>
  <dc:subject/>
  <dc:creator>User1c4</dc:creator>
  <dc:description/>
  <cp:lastModifiedBy>BIBLIO</cp:lastModifiedBy>
  <cp:revision>5</cp:revision>
  <cp:lastPrinted>2017-05-23T06:44:00Z</cp:lastPrinted>
  <dcterms:created xsi:type="dcterms:W3CDTF">2021-06-09T21:23:00Z</dcterms:created>
  <dcterms:modified xsi:type="dcterms:W3CDTF">2025-06-25T12:00:00Z</dcterms:modified>
  <dc:language>ru-RU</dc:language>
</cp:coreProperties>
</file>