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F55CB" w14:textId="699A2DC7" w:rsidR="00E7557C" w:rsidRDefault="003446B5" w:rsidP="003446B5">
      <w:pPr>
        <w:pStyle w:val="a3"/>
        <w:jc w:val="center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Список книг для летнего чтения</w:t>
      </w:r>
    </w:p>
    <w:p w14:paraId="5ADB2A38" w14:textId="7D03C264" w:rsidR="007649F5" w:rsidRDefault="007649F5" w:rsidP="003446B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</w:t>
      </w:r>
      <w:r w:rsidR="000C58AC">
        <w:rPr>
          <w:rFonts w:ascii="Times New Roman" w:hAnsi="Times New Roman" w:cs="Times New Roman"/>
        </w:rPr>
        <w:t>ы</w:t>
      </w:r>
    </w:p>
    <w:p w14:paraId="1BFF42EA" w14:textId="24557204" w:rsidR="000C58AC" w:rsidRPr="007649F5" w:rsidRDefault="000C58AC" w:rsidP="003446B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В</w:t>
      </w:r>
    </w:p>
    <w:p w14:paraId="6C4B436E" w14:textId="77777777" w:rsidR="003446B5" w:rsidRPr="007649F5" w:rsidRDefault="003446B5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И.А. Гончаров. «Обломов», * «Обыкновенная история».</w:t>
      </w:r>
    </w:p>
    <w:p w14:paraId="1E66C860" w14:textId="0EDD5096" w:rsidR="003446B5" w:rsidRPr="007649F5" w:rsidRDefault="003446B5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 xml:space="preserve">А.Н.Островский. «Гроза», </w:t>
      </w:r>
      <w:r w:rsidR="00D31CBE">
        <w:rPr>
          <w:rFonts w:ascii="Times New Roman" w:hAnsi="Times New Roman" w:cs="Times New Roman"/>
        </w:rPr>
        <w:t>*</w:t>
      </w:r>
      <w:r w:rsidRPr="007649F5">
        <w:rPr>
          <w:rFonts w:ascii="Times New Roman" w:hAnsi="Times New Roman" w:cs="Times New Roman"/>
        </w:rPr>
        <w:t>«Бесприданница».</w:t>
      </w:r>
    </w:p>
    <w:p w14:paraId="6821D6A0" w14:textId="77777777" w:rsidR="003446B5" w:rsidRPr="007649F5" w:rsidRDefault="003446B5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И.С.Тургенев. «Отцы и дети», *«Дворянское гнездо».</w:t>
      </w:r>
    </w:p>
    <w:p w14:paraId="7533AA76" w14:textId="5BF738F3" w:rsidR="003446B5" w:rsidRDefault="003446B5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 xml:space="preserve">Н.А. Некрасов. Лирика. </w:t>
      </w:r>
      <w:r w:rsidR="007649F5">
        <w:rPr>
          <w:rFonts w:ascii="Times New Roman" w:hAnsi="Times New Roman" w:cs="Times New Roman"/>
        </w:rPr>
        <w:t xml:space="preserve">Поэма </w:t>
      </w:r>
      <w:r w:rsidRPr="007649F5">
        <w:rPr>
          <w:rFonts w:ascii="Times New Roman" w:hAnsi="Times New Roman" w:cs="Times New Roman"/>
        </w:rPr>
        <w:t>«Кому на Руси жить хорошо».</w:t>
      </w:r>
    </w:p>
    <w:p w14:paraId="3650A5EF" w14:textId="2C6AD781" w:rsidR="007649F5" w:rsidRDefault="007649F5" w:rsidP="00344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</w:t>
      </w:r>
      <w:r w:rsidR="000A7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Тютчев, А.А.</w:t>
      </w:r>
      <w:r w:rsidR="000A7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Фет, А.К.</w:t>
      </w:r>
      <w:r w:rsidR="000A7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Толстой. Стихотворения (по выбору учащихся и обязательно включённые в список для заучивания).</w:t>
      </w:r>
    </w:p>
    <w:p w14:paraId="6ADA7917" w14:textId="0C530023" w:rsidR="007649F5" w:rsidRDefault="007649F5" w:rsidP="00344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Сочинения </w:t>
      </w:r>
      <w:proofErr w:type="spellStart"/>
      <w:r>
        <w:rPr>
          <w:rFonts w:ascii="Times New Roman" w:hAnsi="Times New Roman" w:cs="Times New Roman"/>
        </w:rPr>
        <w:t>Козьмы</w:t>
      </w:r>
      <w:proofErr w:type="spellEnd"/>
      <w:r>
        <w:rPr>
          <w:rFonts w:ascii="Times New Roman" w:hAnsi="Times New Roman" w:cs="Times New Roman"/>
        </w:rPr>
        <w:t xml:space="preserve"> Пруткова (</w:t>
      </w:r>
      <w:proofErr w:type="gramStart"/>
      <w:r>
        <w:rPr>
          <w:rFonts w:ascii="Times New Roman" w:hAnsi="Times New Roman" w:cs="Times New Roman"/>
        </w:rPr>
        <w:t>см.:</w:t>
      </w:r>
      <w:proofErr w:type="spellStart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7649F5">
        <w:rPr>
          <w:rFonts w:ascii="Times New Roman" w:hAnsi="Times New Roman" w:cs="Times New Roman"/>
        </w:rPr>
        <w:instrText>http://az.lib.ru/p/prutkow_k_p/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973A76">
        <w:rPr>
          <w:rStyle w:val="a4"/>
          <w:rFonts w:ascii="Times New Roman" w:hAnsi="Times New Roman" w:cs="Times New Roman"/>
        </w:rPr>
        <w:t>http</w:t>
      </w:r>
      <w:proofErr w:type="spellEnd"/>
      <w:r w:rsidRPr="00973A76">
        <w:rPr>
          <w:rStyle w:val="a4"/>
          <w:rFonts w:ascii="Times New Roman" w:hAnsi="Times New Roman" w:cs="Times New Roman"/>
        </w:rPr>
        <w:t>://az.lib.ru/p/</w:t>
      </w:r>
      <w:proofErr w:type="spellStart"/>
      <w:r w:rsidRPr="00973A76">
        <w:rPr>
          <w:rStyle w:val="a4"/>
          <w:rFonts w:ascii="Times New Roman" w:hAnsi="Times New Roman" w:cs="Times New Roman"/>
        </w:rPr>
        <w:t>prutkow_k_p</w:t>
      </w:r>
      <w:proofErr w:type="spellEnd"/>
      <w:r w:rsidRPr="00973A76">
        <w:rPr>
          <w:rStyle w:val="a4"/>
          <w:rFonts w:ascii="Times New Roman" w:hAnsi="Times New Roman" w:cs="Times New Roman"/>
        </w:rPr>
        <w:t>/</w:t>
      </w:r>
      <w:proofErr w:type="gramEnd"/>
      <w:r>
        <w:rPr>
          <w:rFonts w:ascii="Times New Roman" w:hAnsi="Times New Roman" w:cs="Times New Roman"/>
        </w:rPr>
        <w:fldChar w:fldCharType="end"/>
      </w:r>
    </w:p>
    <w:p w14:paraId="5BE91358" w14:textId="19DA40DD" w:rsidR="007649F5" w:rsidRDefault="007649F5" w:rsidP="00344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Н.Г.</w:t>
      </w:r>
      <w:r w:rsidR="000A7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Чернышевский. «Что делать</w:t>
      </w:r>
      <w:proofErr w:type="gramStart"/>
      <w:r>
        <w:rPr>
          <w:rFonts w:ascii="Times New Roman" w:hAnsi="Times New Roman" w:cs="Times New Roman"/>
        </w:rPr>
        <w:t>?»(</w:t>
      </w:r>
      <w:proofErr w:type="gramEnd"/>
      <w:r>
        <w:rPr>
          <w:rFonts w:ascii="Times New Roman" w:hAnsi="Times New Roman" w:cs="Times New Roman"/>
        </w:rPr>
        <w:t>обзорное изучение)</w:t>
      </w:r>
    </w:p>
    <w:p w14:paraId="5A1F781D" w14:textId="72AE5FE8" w:rsidR="003446B5" w:rsidRPr="007649F5" w:rsidRDefault="003446B5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Н.С. Лесков. «Очарованный странник</w:t>
      </w:r>
      <w:proofErr w:type="gramStart"/>
      <w:r w:rsidRPr="007649F5">
        <w:rPr>
          <w:rFonts w:ascii="Times New Roman" w:hAnsi="Times New Roman" w:cs="Times New Roman"/>
        </w:rPr>
        <w:t>»,  «</w:t>
      </w:r>
      <w:proofErr w:type="gramEnd"/>
      <w:r w:rsidRPr="007649F5">
        <w:rPr>
          <w:rFonts w:ascii="Times New Roman" w:hAnsi="Times New Roman" w:cs="Times New Roman"/>
        </w:rPr>
        <w:t>Леди Макбет Мценского уезда», *«Однодум».</w:t>
      </w:r>
    </w:p>
    <w:p w14:paraId="42A0B9AA" w14:textId="1391ED26" w:rsidR="00D31CBE" w:rsidRDefault="003446B5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М.Е. Салтыков-Щедрин. «История одного города»</w:t>
      </w:r>
      <w:r w:rsidR="000C58AC">
        <w:rPr>
          <w:rFonts w:ascii="Times New Roman" w:hAnsi="Times New Roman" w:cs="Times New Roman"/>
        </w:rPr>
        <w:t xml:space="preserve"> (обзорное изучение)</w:t>
      </w:r>
      <w:r w:rsidRPr="007649F5">
        <w:rPr>
          <w:rFonts w:ascii="Times New Roman" w:hAnsi="Times New Roman" w:cs="Times New Roman"/>
        </w:rPr>
        <w:t xml:space="preserve">, </w:t>
      </w:r>
      <w:r w:rsidR="007649F5">
        <w:rPr>
          <w:rFonts w:ascii="Times New Roman" w:hAnsi="Times New Roman" w:cs="Times New Roman"/>
        </w:rPr>
        <w:t xml:space="preserve">сказки «Премудрый </w:t>
      </w:r>
      <w:proofErr w:type="spellStart"/>
      <w:r w:rsidR="007649F5">
        <w:rPr>
          <w:rFonts w:ascii="Times New Roman" w:hAnsi="Times New Roman" w:cs="Times New Roman"/>
        </w:rPr>
        <w:t>пискарь</w:t>
      </w:r>
      <w:proofErr w:type="spellEnd"/>
      <w:r w:rsidR="007649F5">
        <w:rPr>
          <w:rFonts w:ascii="Times New Roman" w:hAnsi="Times New Roman" w:cs="Times New Roman"/>
        </w:rPr>
        <w:t>», «Карась-идеалист», «Самоотверженный заяц», «Орёл-меценат», «Медведь на воеводстве», «Коняга»</w:t>
      </w:r>
    </w:p>
    <w:p w14:paraId="044FC522" w14:textId="0B1869D5" w:rsidR="003446B5" w:rsidRPr="007649F5" w:rsidRDefault="003446B5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 xml:space="preserve"> * «Господа Головлёвы»</w:t>
      </w:r>
      <w:r w:rsidR="00D31CBE">
        <w:rPr>
          <w:rFonts w:ascii="Times New Roman" w:hAnsi="Times New Roman" w:cs="Times New Roman"/>
        </w:rPr>
        <w:t>.</w:t>
      </w:r>
    </w:p>
    <w:p w14:paraId="034A5F9B" w14:textId="77777777" w:rsidR="003446B5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Ф.М. Достоевский. «Преступление и наказание», * «Идиот».</w:t>
      </w:r>
    </w:p>
    <w:p w14:paraId="57425DE7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Л.Н. Толстой. «Война и мир», *  «Анна Каренина».</w:t>
      </w:r>
    </w:p>
    <w:p w14:paraId="28194149" w14:textId="628E79A3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 xml:space="preserve">А.П. Чехов. </w:t>
      </w:r>
      <w:r w:rsidR="007649F5" w:rsidRPr="007649F5">
        <w:rPr>
          <w:rFonts w:ascii="Times New Roman" w:hAnsi="Times New Roman" w:cs="Times New Roman"/>
        </w:rPr>
        <w:t xml:space="preserve">«Крыжовник», </w:t>
      </w:r>
      <w:r w:rsidR="00D31CBE">
        <w:rPr>
          <w:rFonts w:ascii="Times New Roman" w:hAnsi="Times New Roman" w:cs="Times New Roman"/>
        </w:rPr>
        <w:t xml:space="preserve">«О любви», </w:t>
      </w:r>
      <w:r w:rsidR="007649F5" w:rsidRPr="007649F5">
        <w:rPr>
          <w:rFonts w:ascii="Times New Roman" w:hAnsi="Times New Roman" w:cs="Times New Roman"/>
        </w:rPr>
        <w:t>«Человек в футляре»</w:t>
      </w:r>
      <w:r w:rsidR="00D31CBE">
        <w:rPr>
          <w:rFonts w:ascii="Times New Roman" w:hAnsi="Times New Roman" w:cs="Times New Roman"/>
        </w:rPr>
        <w:t>, «Дама с собачкой»,</w:t>
      </w:r>
      <w:r w:rsidR="007649F5" w:rsidRPr="007649F5">
        <w:rPr>
          <w:rFonts w:ascii="Times New Roman" w:hAnsi="Times New Roman" w:cs="Times New Roman"/>
        </w:rPr>
        <w:t xml:space="preserve"> </w:t>
      </w:r>
      <w:r w:rsidRPr="007649F5">
        <w:rPr>
          <w:rFonts w:ascii="Times New Roman" w:hAnsi="Times New Roman" w:cs="Times New Roman"/>
        </w:rPr>
        <w:t xml:space="preserve">«Попрыгунья», «Душечка», </w:t>
      </w:r>
      <w:r w:rsidR="00D31CBE" w:rsidRPr="00D31CBE">
        <w:rPr>
          <w:rFonts w:ascii="Times New Roman" w:hAnsi="Times New Roman" w:cs="Times New Roman"/>
        </w:rPr>
        <w:t xml:space="preserve">«Учитель словесности», «Дом с мезонином», </w:t>
      </w:r>
      <w:r w:rsidRPr="007649F5">
        <w:rPr>
          <w:rFonts w:ascii="Times New Roman" w:hAnsi="Times New Roman" w:cs="Times New Roman"/>
        </w:rPr>
        <w:t>«</w:t>
      </w:r>
      <w:proofErr w:type="spellStart"/>
      <w:r w:rsidRPr="007649F5">
        <w:rPr>
          <w:rFonts w:ascii="Times New Roman" w:hAnsi="Times New Roman" w:cs="Times New Roman"/>
        </w:rPr>
        <w:t>Ионыч</w:t>
      </w:r>
      <w:proofErr w:type="spellEnd"/>
      <w:r w:rsidRPr="007649F5">
        <w:rPr>
          <w:rFonts w:ascii="Times New Roman" w:hAnsi="Times New Roman" w:cs="Times New Roman"/>
        </w:rPr>
        <w:t>», «Палата №6», «Студент», «Вишнёвый сад»</w:t>
      </w:r>
      <w:r w:rsidR="007649F5">
        <w:rPr>
          <w:rFonts w:ascii="Times New Roman" w:hAnsi="Times New Roman" w:cs="Times New Roman"/>
        </w:rPr>
        <w:t>, *</w:t>
      </w:r>
      <w:r w:rsidR="00D31CBE">
        <w:rPr>
          <w:rFonts w:ascii="Times New Roman" w:hAnsi="Times New Roman" w:cs="Times New Roman"/>
        </w:rPr>
        <w:t xml:space="preserve"> «</w:t>
      </w:r>
      <w:r w:rsidR="007649F5">
        <w:rPr>
          <w:rFonts w:ascii="Times New Roman" w:hAnsi="Times New Roman" w:cs="Times New Roman"/>
        </w:rPr>
        <w:t>Чайка»</w:t>
      </w:r>
    </w:p>
    <w:p w14:paraId="6BEA5A3E" w14:textId="3F66E76D" w:rsidR="000911E4" w:rsidRPr="000C58AC" w:rsidRDefault="000911E4" w:rsidP="003446B5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0C58AC">
        <w:rPr>
          <w:rFonts w:ascii="Times New Roman" w:hAnsi="Times New Roman" w:cs="Times New Roman"/>
          <w:b/>
          <w:bCs/>
        </w:rPr>
        <w:t>Зарубежная литература</w:t>
      </w:r>
      <w:r w:rsidR="000C58AC">
        <w:rPr>
          <w:rFonts w:ascii="Times New Roman" w:hAnsi="Times New Roman" w:cs="Times New Roman"/>
          <w:b/>
          <w:bCs/>
        </w:rPr>
        <w:t xml:space="preserve"> (изучается обзором)</w:t>
      </w:r>
    </w:p>
    <w:p w14:paraId="1894FCBA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Шекспир. «Гамлет».</w:t>
      </w:r>
    </w:p>
    <w:p w14:paraId="26B03D52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Гёте. «Фауст».</w:t>
      </w:r>
    </w:p>
    <w:p w14:paraId="522D2CC8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Стендаль. «Красное и чёрное».</w:t>
      </w:r>
    </w:p>
    <w:p w14:paraId="2A1BE520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Бальзак. «Отец Горио».</w:t>
      </w:r>
    </w:p>
    <w:p w14:paraId="0B31C8C1" w14:textId="14456659" w:rsidR="000911E4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Байрон. «Паломничество Чайльд-Гарольда».</w:t>
      </w:r>
    </w:p>
    <w:p w14:paraId="45742D16" w14:textId="74ED899B" w:rsidR="000C58AC" w:rsidRDefault="000C58AC" w:rsidP="00344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 де Мопассан. «Ожерелье»</w:t>
      </w:r>
    </w:p>
    <w:p w14:paraId="57C4EECD" w14:textId="64F71F52" w:rsidR="000C58AC" w:rsidRPr="007649F5" w:rsidRDefault="000C58AC" w:rsidP="00344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0A7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Ибсен. «Кукольный дом» («Нора»)</w:t>
      </w:r>
    </w:p>
    <w:p w14:paraId="0FEF5C92" w14:textId="65C18EC5" w:rsidR="000911E4" w:rsidRPr="000C58AC" w:rsidRDefault="000911E4" w:rsidP="003446B5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0C58AC">
        <w:rPr>
          <w:rFonts w:ascii="Times New Roman" w:hAnsi="Times New Roman" w:cs="Times New Roman"/>
          <w:b/>
          <w:bCs/>
        </w:rPr>
        <w:t>Критические статьи</w:t>
      </w:r>
      <w:r w:rsidR="000C58AC">
        <w:rPr>
          <w:rFonts w:ascii="Times New Roman" w:hAnsi="Times New Roman" w:cs="Times New Roman"/>
          <w:b/>
          <w:bCs/>
        </w:rPr>
        <w:t xml:space="preserve"> для конспектирования</w:t>
      </w:r>
    </w:p>
    <w:p w14:paraId="6CBF1950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Н.А. Добролюбов. «Что такое обломовщина?»</w:t>
      </w:r>
    </w:p>
    <w:p w14:paraId="7A3B0ED1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А.В. Дружинин. «Обломов». Роман И.А. Гончарова».</w:t>
      </w:r>
    </w:p>
    <w:p w14:paraId="46B45266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Н.А. Добролюбов. «Луч света в тёмном царстве».</w:t>
      </w:r>
    </w:p>
    <w:p w14:paraId="0EC9F13E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Д.И.Писарев. «Мотивы русской драмы».</w:t>
      </w:r>
    </w:p>
    <w:p w14:paraId="7438975C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Д.И.Писарев. «Базаров».</w:t>
      </w:r>
    </w:p>
    <w:p w14:paraId="3A139B55" w14:textId="77777777" w:rsidR="000911E4" w:rsidRPr="007649F5" w:rsidRDefault="000911E4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М.В. Антонович. «Асмодей нашего времени».</w:t>
      </w:r>
    </w:p>
    <w:p w14:paraId="1D3AEFE9" w14:textId="77777777" w:rsidR="000911E4" w:rsidRPr="007649F5" w:rsidRDefault="00187CFD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Н.Н. Страхов. «Преступление и наказание».</w:t>
      </w:r>
    </w:p>
    <w:p w14:paraId="791283ED" w14:textId="77777777" w:rsidR="00187CFD" w:rsidRPr="000C58AC" w:rsidRDefault="00187CFD" w:rsidP="003446B5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0C58AC">
        <w:rPr>
          <w:rFonts w:ascii="Times New Roman" w:hAnsi="Times New Roman" w:cs="Times New Roman"/>
          <w:b/>
          <w:bCs/>
        </w:rPr>
        <w:t xml:space="preserve">Литература второй половины </w:t>
      </w:r>
      <w:r w:rsidRPr="000C58AC">
        <w:rPr>
          <w:rFonts w:ascii="Times New Roman" w:hAnsi="Times New Roman" w:cs="Times New Roman"/>
          <w:b/>
          <w:bCs/>
          <w:lang w:val="en-US"/>
        </w:rPr>
        <w:t>XX</w:t>
      </w:r>
      <w:r w:rsidRPr="000C58AC">
        <w:rPr>
          <w:rFonts w:ascii="Times New Roman" w:hAnsi="Times New Roman" w:cs="Times New Roman"/>
          <w:b/>
          <w:bCs/>
        </w:rPr>
        <w:t xml:space="preserve"> века</w:t>
      </w:r>
    </w:p>
    <w:p w14:paraId="565C0379" w14:textId="77777777" w:rsidR="00187CFD" w:rsidRPr="007649F5" w:rsidRDefault="00187CFD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Ч.Т.Айтматов. «Плаха», «Буранный полустанок, или И дольше века длится день…», «Тавро Кассандры».</w:t>
      </w:r>
    </w:p>
    <w:p w14:paraId="22FE13D9" w14:textId="77777777" w:rsidR="00187CFD" w:rsidRPr="007649F5" w:rsidRDefault="00187CFD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В. В.Быков. «Сотников», «Обелиск», «Альпийская баллада».</w:t>
      </w:r>
    </w:p>
    <w:p w14:paraId="084C2BF9" w14:textId="77777777" w:rsidR="00187CFD" w:rsidRPr="007649F5" w:rsidRDefault="00187CFD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В.Г. Распутин. «Прощание с Матёрой», «Живи и помни».</w:t>
      </w:r>
    </w:p>
    <w:p w14:paraId="6D3FB583" w14:textId="7C20EF66" w:rsidR="00187CFD" w:rsidRDefault="00187CFD" w:rsidP="003446B5">
      <w:pPr>
        <w:pStyle w:val="a3"/>
        <w:jc w:val="both"/>
        <w:rPr>
          <w:rFonts w:ascii="Times New Roman" w:hAnsi="Times New Roman" w:cs="Times New Roman"/>
        </w:rPr>
      </w:pPr>
      <w:r w:rsidRPr="007649F5">
        <w:rPr>
          <w:rFonts w:ascii="Times New Roman" w:hAnsi="Times New Roman" w:cs="Times New Roman"/>
        </w:rPr>
        <w:t>В.П. Астафьев. «</w:t>
      </w:r>
      <w:r w:rsidR="00D31CBE">
        <w:rPr>
          <w:rFonts w:ascii="Times New Roman" w:hAnsi="Times New Roman" w:cs="Times New Roman"/>
        </w:rPr>
        <w:t>Царь- рыба</w:t>
      </w:r>
      <w:r w:rsidRPr="007649F5">
        <w:rPr>
          <w:rFonts w:ascii="Times New Roman" w:hAnsi="Times New Roman" w:cs="Times New Roman"/>
        </w:rPr>
        <w:t>».</w:t>
      </w:r>
    </w:p>
    <w:p w14:paraId="23C5205B" w14:textId="7779801A" w:rsidR="00D31CBE" w:rsidRDefault="00D31CBE" w:rsidP="00344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</w:t>
      </w:r>
      <w:r w:rsidR="000A7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Вампилов. «Старший сын».</w:t>
      </w:r>
    </w:p>
    <w:p w14:paraId="3535D7FA" w14:textId="0B345431" w:rsidR="00D31CBE" w:rsidRDefault="00D31CBE" w:rsidP="00344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*А.Н.</w:t>
      </w:r>
      <w:r w:rsidR="000A7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Арбузов. «Жестокие игры»</w:t>
      </w:r>
    </w:p>
    <w:p w14:paraId="4B60E13F" w14:textId="6986BC87" w:rsidR="00D31CBE" w:rsidRDefault="00D31CBE" w:rsidP="003446B5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31CBE">
        <w:rPr>
          <w:rFonts w:ascii="Times New Roman" w:hAnsi="Times New Roman" w:cs="Times New Roman"/>
        </w:rPr>
        <w:t xml:space="preserve">Рассказы О.А. </w:t>
      </w:r>
      <w:proofErr w:type="spellStart"/>
      <w:r w:rsidRPr="00D31CBE">
        <w:rPr>
          <w:rFonts w:ascii="Times New Roman" w:hAnsi="Times New Roman" w:cs="Times New Roman"/>
        </w:rPr>
        <w:t>Славниковой</w:t>
      </w:r>
      <w:proofErr w:type="spellEnd"/>
      <w:r w:rsidRPr="00D31CBE">
        <w:rPr>
          <w:rFonts w:ascii="Times New Roman" w:hAnsi="Times New Roman" w:cs="Times New Roman"/>
        </w:rPr>
        <w:t xml:space="preserve"> «Сёстры Черепановы», </w:t>
      </w:r>
      <w:proofErr w:type="spellStart"/>
      <w:r w:rsidRPr="00D31CBE">
        <w:rPr>
          <w:rFonts w:ascii="Times New Roman" w:hAnsi="Times New Roman" w:cs="Times New Roman"/>
        </w:rPr>
        <w:t>Т.Н.Толстой</w:t>
      </w:r>
      <w:proofErr w:type="spellEnd"/>
      <w:r w:rsidRPr="00D31CBE">
        <w:rPr>
          <w:rFonts w:ascii="Times New Roman" w:hAnsi="Times New Roman" w:cs="Times New Roman"/>
        </w:rPr>
        <w:t xml:space="preserve"> «Поэт и муза», «Серафим», «На золотом крыльце сидели</w:t>
      </w:r>
      <w:r w:rsidR="000A773A">
        <w:rPr>
          <w:rFonts w:ascii="Times New Roman" w:hAnsi="Times New Roman" w:cs="Times New Roman"/>
        </w:rPr>
        <w:t>\</w:t>
      </w:r>
    </w:p>
    <w:p w14:paraId="565131E5" w14:textId="77984C40" w:rsidR="00D31CBE" w:rsidRPr="007649F5" w:rsidRDefault="00D31CBE" w:rsidP="00344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Произведения, перед названиями которых стоит *, не изучаются. Они рекомендованы для углублённого изучения литературного процесса. </w:t>
      </w:r>
    </w:p>
    <w:p w14:paraId="60A6944B" w14:textId="77777777" w:rsidR="003446B5" w:rsidRPr="007649F5" w:rsidRDefault="003446B5" w:rsidP="003446B5">
      <w:pPr>
        <w:pStyle w:val="a3"/>
        <w:jc w:val="both"/>
        <w:rPr>
          <w:rFonts w:ascii="Times New Roman" w:hAnsi="Times New Roman" w:cs="Times New Roman"/>
        </w:rPr>
      </w:pPr>
    </w:p>
    <w:p w14:paraId="7193F41C" w14:textId="77777777" w:rsidR="003446B5" w:rsidRPr="007649F5" w:rsidRDefault="003446B5" w:rsidP="003446B5">
      <w:pPr>
        <w:pStyle w:val="a3"/>
        <w:jc w:val="both"/>
        <w:rPr>
          <w:rFonts w:ascii="Times New Roman" w:hAnsi="Times New Roman" w:cs="Times New Roman"/>
        </w:rPr>
      </w:pPr>
    </w:p>
    <w:sectPr w:rsidR="003446B5" w:rsidRPr="007649F5" w:rsidSect="00E7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6B5"/>
    <w:rsid w:val="000911E4"/>
    <w:rsid w:val="000A773A"/>
    <w:rsid w:val="000C58AC"/>
    <w:rsid w:val="00187CFD"/>
    <w:rsid w:val="003446B5"/>
    <w:rsid w:val="003710AA"/>
    <w:rsid w:val="00383729"/>
    <w:rsid w:val="005115E3"/>
    <w:rsid w:val="007649F5"/>
    <w:rsid w:val="00D31CBE"/>
    <w:rsid w:val="00E7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F6A0"/>
  <w15:docId w15:val="{12011CE8-4A9B-4D6C-917B-620C572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6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649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4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</cp:lastModifiedBy>
  <cp:revision>4</cp:revision>
  <dcterms:created xsi:type="dcterms:W3CDTF">2021-06-09T17:46:00Z</dcterms:created>
  <dcterms:modified xsi:type="dcterms:W3CDTF">2025-06-25T12:04:00Z</dcterms:modified>
</cp:coreProperties>
</file>